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B7" w:rsidRDefault="00F974B7" w:rsidP="00F974B7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Tinos" w:hAnsi="Tinos" w:cs="Tinos"/>
          <w:b/>
          <w:bCs/>
          <w:i w:val="0"/>
          <w:color w:val="000000"/>
          <w:sz w:val="32"/>
          <w:szCs w:val="32"/>
          <w:bdr w:val="none" w:sz="0" w:space="0" w:color="auto" w:frame="1"/>
        </w:rPr>
      </w:pPr>
    </w:p>
    <w:p w:rsidR="00F974B7" w:rsidRPr="00F974B7" w:rsidRDefault="00F974B7" w:rsidP="00F974B7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Tinos" w:hAnsi="Tinos" w:cs="Tinos"/>
          <w:b/>
          <w:bCs/>
          <w:i w:val="0"/>
          <w:color w:val="000000"/>
          <w:sz w:val="32"/>
          <w:szCs w:val="32"/>
          <w:bdr w:val="none" w:sz="0" w:space="0" w:color="auto" w:frame="1"/>
        </w:rPr>
      </w:pPr>
      <w:r w:rsidRPr="00F974B7">
        <w:rPr>
          <w:rStyle w:val="a5"/>
          <w:rFonts w:ascii="Tinos" w:hAnsi="Tinos" w:cs="Tinos"/>
          <w:b/>
          <w:bCs/>
          <w:i w:val="0"/>
          <w:color w:val="000000"/>
          <w:sz w:val="32"/>
          <w:szCs w:val="32"/>
          <w:bdr w:val="none" w:sz="0" w:space="0" w:color="auto" w:frame="1"/>
        </w:rPr>
        <w:t>Общая информация о Московской о</w:t>
      </w:r>
      <w:r w:rsidRPr="00F974B7">
        <w:rPr>
          <w:rStyle w:val="a5"/>
          <w:rFonts w:ascii="Tinos" w:hAnsi="Tinos" w:cs="Tinos"/>
          <w:b/>
          <w:bCs/>
          <w:i w:val="0"/>
          <w:color w:val="000000"/>
          <w:sz w:val="32"/>
          <w:szCs w:val="32"/>
          <w:bdr w:val="none" w:sz="0" w:space="0" w:color="auto" w:frame="1"/>
        </w:rPr>
        <w:t>лимпиаде школьников</w:t>
      </w:r>
    </w:p>
    <w:p w:rsidR="00F974B7" w:rsidRPr="00F974B7" w:rsidRDefault="00F974B7" w:rsidP="00F974B7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Tinos" w:hAnsi="Tinos" w:cs="Tinos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F974B7" w:rsidRPr="00F974B7" w:rsidRDefault="00F974B7" w:rsidP="00F974B7">
      <w:pPr>
        <w:pStyle w:val="a3"/>
        <w:spacing w:before="0" w:beforeAutospacing="0" w:after="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Московская олимпиада школьников – одна из самых старейших олимпиад, т.к. проводится с 1935 года. По своим масштабам она сравнима, наверное, с такими соревнованиями, как Всероссийская олимпиада школьников или Турнир Ломоносова.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 xml:space="preserve">За время </w:t>
      </w:r>
      <w:r w:rsidRPr="00F974B7">
        <w:rPr>
          <w:rFonts w:ascii="Tinos" w:hAnsi="Tinos" w:cs="Tinos"/>
          <w:color w:val="000000"/>
          <w:sz w:val="28"/>
          <w:szCs w:val="28"/>
        </w:rPr>
        <w:t>существования это мероприятие прошло долгий путь становления от небольшой городской олимпиады до грандиозного события федерального значения.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Московская олимпиада школьников включает 20 олимпиад и традиционно проводится по 19 различным дисциплинам. Это математика, физика, химия, информатика, астрономия, история, география, лингвистика, русский язык и литература, обществознание, биология, экономика, латинский язык и античная культура, испанский язык, мировая художественная культура, изобразительное искусство, право, основы предпринимательства и финансовой грамотности, технология.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Олимпиады в составе Московской открытые, в них участвуют ребята более чем из 50-ти регионов РФ. То есть, эти соревнования не только для москвичей – свои силы могут попробовать учащиеся из всех регионов России. В указанных олимпиадах может принимать участие любой человек, осваивающий программу основного или полного (среднего) образования, независимо от формы получения указанного образования (включая домашнее обучение). Участие в указанных олимпиадах бесплатное для всех категорий участников. 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Некоторые из олимпиад проводятся уже более полувека и даже более 70(!) лет, как, например, Московская математическая олимпиада. Это, так сказать, старожилы, со своей историей и сложившимися традициями. Некоторые были организованы совсем недавно (олимпиады по МХК или ИЗО).</w:t>
      </w:r>
    </w:p>
    <w:p w:rsidR="00F974B7" w:rsidRPr="00F974B7" w:rsidRDefault="00F974B7" w:rsidP="00F974B7">
      <w:pPr>
        <w:pStyle w:val="a3"/>
        <w:spacing w:before="0" w:beforeAutospacing="0" w:after="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Style w:val="a5"/>
          <w:rFonts w:ascii="Tinos" w:hAnsi="Tinos" w:cs="Tinos"/>
          <w:color w:val="000000"/>
          <w:sz w:val="28"/>
          <w:szCs w:val="28"/>
          <w:bdr w:val="none" w:sz="0" w:space="0" w:color="auto" w:frame="1"/>
        </w:rPr>
        <w:t>Организаторы олимпиады</w:t>
      </w:r>
      <w:r w:rsidRPr="00F974B7">
        <w:rPr>
          <w:rFonts w:ascii="Tinos" w:hAnsi="Tinos" w:cs="Tinos"/>
          <w:color w:val="000000"/>
          <w:sz w:val="28"/>
          <w:szCs w:val="28"/>
        </w:rPr>
        <w:t> – Департамент образования г. Москвы, Государственное бюджетное образоват</w:t>
      </w:r>
      <w:r>
        <w:rPr>
          <w:rFonts w:ascii="Tinos" w:hAnsi="Tinos" w:cs="Tinos"/>
          <w:color w:val="000000"/>
          <w:sz w:val="28"/>
          <w:szCs w:val="28"/>
        </w:rPr>
        <w:t xml:space="preserve">ельное учреждение </w:t>
      </w:r>
      <w:r w:rsidRPr="00F974B7">
        <w:rPr>
          <w:rFonts w:ascii="Tinos" w:hAnsi="Tinos" w:cs="Tinos"/>
          <w:color w:val="000000"/>
          <w:sz w:val="28"/>
          <w:szCs w:val="28"/>
        </w:rPr>
        <w:t>Центр педагогического мастерства г. Москвы, МГУ имени М.В. Ломоносова и другие ведущие московские ВУЗы. У каждой олимпиады есть собственный оргкомитет, предметная методическая комиссия и жюри. В их состав традиционно входят известные ученые, профессора, академики, преподаватели, общественные деятели.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Олимпиады проводятся в несколько туров. Причем отборочный тур проходит в заочной форме. Это позволяет школьникам из других регионов участвовать в олимпиаде наравне с москвичами.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lastRenderedPageBreak/>
        <w:t>Московская олимпиада школьников может по праву гордиться своей славной историей. Лучшие ученые и преподаватели, порой на одном энтузиазме, способствовали её становлению и развитию. Она богата традициями, но, несмотря на это, продолжает постоянно развиваться, пополняя методическую базу всё новыми подходами к работе с одаренными школьниками.</w:t>
      </w:r>
    </w:p>
    <w:p w:rsidR="00F974B7" w:rsidRDefault="00F974B7" w:rsidP="00F974B7">
      <w:pPr>
        <w:pStyle w:val="a3"/>
        <w:spacing w:before="0" w:beforeAutospacing="0" w:after="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На протяжении последних лет происходят изменения в технологии организации олимпиады – это: и новая система регистрации участников, и отборочный тур (в большинстве случаев в формате Интернет-тура), и публикация предварительных, а затем и окончательных результатов олимпиады в личных кабинетах участников, а также на сайте в Интернете. </w:t>
      </w:r>
      <w:r w:rsidRPr="00F974B7">
        <w:rPr>
          <w:rStyle w:val="a4"/>
          <w:rFonts w:ascii="Tinos" w:hAnsi="Tinos" w:cs="Tinos"/>
          <w:b w:val="0"/>
          <w:color w:val="000000"/>
          <w:sz w:val="28"/>
          <w:szCs w:val="28"/>
          <w:bdr w:val="none" w:sz="0" w:space="0" w:color="auto" w:frame="1"/>
        </w:rPr>
        <w:t>Важно, чтобы дети видели только свой результат, в открытом доступе публикуются только списки победителей и призеров</w:t>
      </w:r>
      <w:r w:rsidRPr="00F974B7">
        <w:rPr>
          <w:rFonts w:ascii="Tinos" w:hAnsi="Tinos" w:cs="Tinos"/>
          <w:b/>
          <w:color w:val="000000"/>
          <w:sz w:val="28"/>
          <w:szCs w:val="28"/>
        </w:rPr>
        <w:t xml:space="preserve">. </w:t>
      </w:r>
      <w:r w:rsidRPr="00F974B7">
        <w:rPr>
          <w:rFonts w:ascii="Tinos" w:hAnsi="Tinos" w:cs="Tinos"/>
          <w:color w:val="000000"/>
          <w:sz w:val="28"/>
          <w:szCs w:val="28"/>
        </w:rPr>
        <w:t>С этой целью у каждой олимпиады есть свой сайт в Интернете, работающий в активном режиме. На сайтах публикуется информация о местах и времени проведения всех мероприятий олимпиады, правила и регламент проведения олимпиады и др.</w:t>
      </w:r>
    </w:p>
    <w:p w:rsidR="00F974B7" w:rsidRPr="00F974B7" w:rsidRDefault="00F974B7" w:rsidP="00F974B7">
      <w:pPr>
        <w:pStyle w:val="a3"/>
        <w:spacing w:before="0" w:beforeAutospacing="0" w:after="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bookmarkStart w:id="0" w:name="_GoBack"/>
      <w:bookmarkEnd w:id="0"/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Некоторые олимпиады входят в Перечень олимпиад школьников Минобрнауки России (в этом году это - астрономия, география, история, обществознание, физика, математика, информатика, химия, лингвистика), их победители и призеры имеют право на льготы при поступлении в ВУЗы.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В прошлом году в олимпиаде приняли участие около 80 000 учащихся (в два раза больше чем в предыдущие годы), что свидетельствует об интересе школьников к интеллектуальным соревнованиям. Количество участников этих соревнований постоянно растет - на всех этапах и по всем предметам. Детям интересно узнать что-то новое, пообщаться со сверстниками из других школ, проверить уровень своих знаний.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 Количество победителей и призеров заключительного этапа олимпиады — около 2400. Такая популярность объясняется тем, что, во-первых, олимпиада стала доступнее – информация о ней появилась практически в каждой школе. Поэтому каждый учащийся мог принять в ней участие. Во-вторых, городской оргкомитет олимпиад составил календарь проведения московских олимпиад школьников и распределил соревнования по всем предметам на разные дни, поэтому школьники могли участвовать в нескольких олимпиадах по различным предметам.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В этом году значительно усилены меры безопасности во время проведения олимпиад – это и присутствие общественных наблюдателей, и проверка документов, и централизованная печать заданий – всё, чтобы исключить возможность использования шпаргалок, «утечки» информации вариантных заданий.</w:t>
      </w:r>
    </w:p>
    <w:p w:rsidR="00F974B7" w:rsidRPr="00F974B7" w:rsidRDefault="00F974B7" w:rsidP="00F974B7">
      <w:pPr>
        <w:pStyle w:val="a3"/>
        <w:spacing w:before="0" w:beforeAutospacing="0" w:after="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lastRenderedPageBreak/>
        <w:t>В случае возникновения вопросов по поводу участия, проведения московских олимпиад школьников можно обращаться к оператору олимпиад (ГБОУ Центр педагогического мастерства</w:t>
      </w:r>
      <w:r>
        <w:rPr>
          <w:rFonts w:ascii="Tinos" w:hAnsi="Tinos" w:cs="Tinos"/>
          <w:color w:val="000000"/>
          <w:sz w:val="28"/>
          <w:szCs w:val="28"/>
        </w:rPr>
        <w:t xml:space="preserve">) и </w:t>
      </w:r>
      <w:r w:rsidRPr="00F974B7">
        <w:rPr>
          <w:rFonts w:ascii="Tinos" w:hAnsi="Tinos" w:cs="Tinos"/>
          <w:color w:val="000000"/>
          <w:sz w:val="28"/>
          <w:szCs w:val="28"/>
        </w:rPr>
        <w:t>на горячую линию оргкомитета </w:t>
      </w:r>
      <w:hyperlink r:id="rId4" w:history="1">
        <w:r w:rsidRPr="00F974B7">
          <w:rPr>
            <w:rStyle w:val="a6"/>
            <w:rFonts w:ascii="Tinos" w:hAnsi="Tinos" w:cs="Tinos"/>
            <w:b/>
            <w:bCs/>
            <w:color w:val="0099FF"/>
            <w:sz w:val="28"/>
            <w:szCs w:val="28"/>
            <w:bdr w:val="none" w:sz="0" w:space="0" w:color="auto" w:frame="1"/>
          </w:rPr>
          <w:t>org@olimpiada.ru</w:t>
        </w:r>
      </w:hyperlink>
      <w:r w:rsidRPr="00F974B7">
        <w:rPr>
          <w:rStyle w:val="a4"/>
          <w:rFonts w:ascii="Tinos" w:hAnsi="Tinos" w:cs="Tinos"/>
          <w:color w:val="000000"/>
          <w:sz w:val="28"/>
          <w:szCs w:val="28"/>
          <w:bdr w:val="none" w:sz="0" w:space="0" w:color="auto" w:frame="1"/>
        </w:rPr>
        <w:t> </w:t>
      </w:r>
      <w:r w:rsidRPr="00F974B7">
        <w:rPr>
          <w:rFonts w:ascii="Tinos" w:hAnsi="Tinos" w:cs="Tinos"/>
          <w:color w:val="000000"/>
          <w:sz w:val="28"/>
          <w:szCs w:val="28"/>
        </w:rPr>
        <w:t> Оперативная информация обо всех олимпиадах школьников публикуется на сайте olimpiada.ru</w:t>
      </w:r>
    </w:p>
    <w:p w:rsidR="00F974B7" w:rsidRPr="00F974B7" w:rsidRDefault="00F974B7" w:rsidP="00F974B7">
      <w:pPr>
        <w:pStyle w:val="a3"/>
        <w:spacing w:before="0" w:beforeAutospacing="0" w:after="270" w:afterAutospacing="0"/>
        <w:textAlignment w:val="baseline"/>
        <w:rPr>
          <w:rFonts w:ascii="Tinos" w:hAnsi="Tinos" w:cs="Tinos"/>
          <w:color w:val="000000"/>
          <w:sz w:val="28"/>
          <w:szCs w:val="28"/>
        </w:rPr>
      </w:pPr>
      <w:r w:rsidRPr="00F974B7">
        <w:rPr>
          <w:rFonts w:ascii="Tinos" w:hAnsi="Tinos" w:cs="Tinos"/>
          <w:color w:val="000000"/>
          <w:sz w:val="28"/>
          <w:szCs w:val="28"/>
        </w:rPr>
        <w:t>Московская олимпиада школьников – важное событие не только в жизни российского олимпиадного движения, но и интеллектуальной жизни всей страны. </w:t>
      </w:r>
    </w:p>
    <w:p w:rsidR="00D23E6F" w:rsidRPr="00F974B7" w:rsidRDefault="00D23E6F">
      <w:pPr>
        <w:rPr>
          <w:rFonts w:ascii="Tinos" w:hAnsi="Tinos" w:cs="Tinos"/>
          <w:sz w:val="28"/>
          <w:szCs w:val="28"/>
        </w:rPr>
      </w:pPr>
    </w:p>
    <w:sectPr w:rsidR="00D23E6F" w:rsidRPr="00F9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7"/>
    <w:rsid w:val="00193F59"/>
    <w:rsid w:val="00372ED0"/>
    <w:rsid w:val="00391777"/>
    <w:rsid w:val="00556CEC"/>
    <w:rsid w:val="005F4798"/>
    <w:rsid w:val="0061240C"/>
    <w:rsid w:val="007A282A"/>
    <w:rsid w:val="00AE0132"/>
    <w:rsid w:val="00C25A30"/>
    <w:rsid w:val="00C437DB"/>
    <w:rsid w:val="00CF6B03"/>
    <w:rsid w:val="00D23E6F"/>
    <w:rsid w:val="00E800A7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D1D"/>
  <w15:chartTrackingRefBased/>
  <w15:docId w15:val="{BA1BAFD5-579B-422B-96D9-63C7A39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4B7"/>
    <w:rPr>
      <w:b/>
      <w:bCs/>
    </w:rPr>
  </w:style>
  <w:style w:type="character" w:styleId="a5">
    <w:name w:val="Emphasis"/>
    <w:basedOn w:val="a0"/>
    <w:uiPriority w:val="20"/>
    <w:qFormat/>
    <w:rsid w:val="00F974B7"/>
    <w:rPr>
      <w:i/>
      <w:iCs/>
    </w:rPr>
  </w:style>
  <w:style w:type="character" w:styleId="a6">
    <w:name w:val="Hyperlink"/>
    <w:basedOn w:val="a0"/>
    <w:uiPriority w:val="99"/>
    <w:semiHidden/>
    <w:unhideWhenUsed/>
    <w:rsid w:val="00F9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@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myhtc</dc:creator>
  <cp:keywords/>
  <dc:description/>
  <cp:lastModifiedBy>eye myhtc</cp:lastModifiedBy>
  <cp:revision>1</cp:revision>
  <dcterms:created xsi:type="dcterms:W3CDTF">2017-01-04T16:25:00Z</dcterms:created>
  <dcterms:modified xsi:type="dcterms:W3CDTF">2017-01-04T16:28:00Z</dcterms:modified>
</cp:coreProperties>
</file>